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A92C3">
      <w:pPr>
        <w:jc w:val="center"/>
        <w:rPr>
          <w:rFonts w:hint="default" w:ascii="Times New Roman" w:hAnsi="Times New Roman" w:eastAsia="Times New Roman" w:cs="Times New Roman"/>
          <w:b/>
          <w:bCs/>
          <w:color w:val="4D4D4D"/>
          <w:sz w:val="24"/>
          <w:szCs w:val="24"/>
          <w:lang w:eastAsia="ru-RU"/>
        </w:rPr>
      </w:pPr>
      <w:r>
        <w:rPr>
          <w:bdr w:val="single" w:sz="4" w:space="0"/>
        </w:rPr>
        <w:drawing>
          <wp:inline distT="0" distB="0" distL="114300" distR="114300">
            <wp:extent cx="4572000" cy="3429000"/>
            <wp:effectExtent l="9525" t="9525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cmpd="dbl">
                      <a:solidFill>
                        <a:schemeClr val="bg1">
                          <a:lumMod val="85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/>
          <w:bCs/>
          <w:color w:val="4D4D4D"/>
          <w:sz w:val="24"/>
          <w:szCs w:val="24"/>
          <w:lang w:eastAsia="ru-RU"/>
        </w:rPr>
        <w:br w:type="page"/>
      </w:r>
      <w:bookmarkStart w:id="0" w:name="_GoBack"/>
      <w:bookmarkEnd w:id="0"/>
    </w:p>
    <w:p w14:paraId="3E86A8B3">
      <w:pPr>
        <w:shd w:val="clear" w:color="auto" w:fill="FFFFFF"/>
        <w:spacing w:after="0" w:line="207" w:lineRule="atLeast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4D4D4D"/>
          <w:sz w:val="24"/>
          <w:szCs w:val="24"/>
          <w:lang w:eastAsia="ru-RU"/>
        </w:rPr>
        <w:t xml:space="preserve">Проект «Совершенствование процесса проведения профилактического медицинского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осмотра учащимся 16, 17 лет»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</w:p>
    <w:p w14:paraId="270D7042">
      <w:pPr>
        <w:keepNext w:val="0"/>
        <w:keepLines w:val="0"/>
        <w:pageBreakBefore w:val="0"/>
        <w:widowControl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Приказ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04 июня 2024 года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№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279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 w14:paraId="5F7E56EA">
      <w:pPr>
        <w:keepNext w:val="0"/>
        <w:keepLines w:val="0"/>
        <w:pageBreakBefore w:val="0"/>
        <w:widowControl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 Unicode MS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Об открытии локального бережливого проекта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«Совершенствование процесса проведения профилактического медицинского осмотра учащимся 16, 17 лет»</w:t>
      </w:r>
    </w:p>
    <w:p w14:paraId="33892A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Цель проекта</w:t>
      </w:r>
    </w:p>
    <w:p w14:paraId="7A9D3D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1.Сокращение времени прохождения профилактического медицинского осмотра учащимися 16,17 лет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2.Сокращение количества посещений медицинской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организации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учащимися 16, 17 лет (при прохождении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ПМО)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3.Сокращение пересечений потоков пациентов при прохождении профилактического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медицинского осмотра.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Причины выбора:</w:t>
      </w:r>
    </w:p>
    <w:p w14:paraId="35A3AE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Ежегодно профилактический медицинский осмотр в ОГБУЗ «Старооскольская окружная детская больница» проходит до  3500 учащихся 16, 17 лет. Для этого в медицинской организации составляется план-график прохождения ПМО, в соответствии с которым бригада узких специалистов совместно с педиатром выходят в образовательные организации и осматривают школьников . Однако, сдавать анализы и проходить отдельных врачей, несовершеннолетние вынуждены на двух площадках медицинского учреждения: площадка №1 (мкр. Олимпийский 13А) и площадка №2 (мкр. Олимпийский д. 46). В этой связи, прохождение профилактического медицинского осмотра несовершеннолетних достигает от 3 до 9 дней; преодолением расстояния от 10 000 м до 16 000 м. и кратностью посещений  лечебного учреждения от 2 до 3 раз. Недоработанность данного процесса также вносит изменения в учебный процесс.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2. Сотрудники медицинского учреждения, в обозначенные дни проведения ПМО учащихся, снимаются с основного приема в больнице, что отражается на непосредственной их работе. Медицинские работники образовательных организаций, также обязаны сопровождать школьников на всех этапах проведения ПМО.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 Для углубленного изучения процесса ПМО учащихся 16, 17 лет было проведено анкетирование 210 подростков и 45 законных представителей, где 99% школьников и 91% родителей отметили неудовлетворенность данным процессом и лишь  9% законных представителей были удовлетворены прохождением ПМО их детьми.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4. Опрос 23 медицинских работников образовательных организаций показал, что все они были  неудовлетворенны процессом прохождения ПМО школьниками данной возрастной группы (100%).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Достигнутые показатели:</w:t>
      </w:r>
    </w:p>
    <w:p w14:paraId="58630E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ascii="Arial" w:hAnsi="Arial" w:eastAsia="Times New Roman" w:cs="Arial"/>
          <w:color w:val="4D4D4D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Эффекты для населения: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повышение удовлетворённости  учащихся 16, 17 лет до 99%; законных представителей - до 91%; сокращение посещений больницы при проведении ПМО  - до  1 ; сокращение перемещений учащихся  - до 0. 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Эффекты для организации: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Повышение удовлетворённости медицинских сотрудников, участвующих в проведении ПМО до 100%; стандартизация процесса ПМО; сокращение пересечений потоков пациентов.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Разработан Приказ « Об утверждении маршрутизации при проведении профилактического медицинского осмотра несовершеннолетних 16, 17 лет по адресу: мкр. Олимпийский, д.46»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Разработан СОК по заполнению «Маршрутного листа» в программе ВЕБ МИС для врачей.;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Разработан СОП «Проведение профилактического медицинского осмотра учащимся 16,17 лет»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Разработаны навигационные маршруты проведения ПМО с учетом полового признака и расположения медицинских кабинетов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Разработан Алгоритм прохождения ПМО для учащихся 16,17 лет.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cr/>
      </w:r>
      <w:r>
        <w:rPr>
          <w:rFonts w:ascii="Arial" w:hAnsi="Arial" w:eastAsia="Times New Roman" w:cs="Arial"/>
          <w:color w:val="4D4D4D"/>
          <w:sz w:val="24"/>
          <w:szCs w:val="24"/>
          <w:lang w:eastAsia="ru-RU"/>
        </w:rPr>
        <w:t> </w:t>
      </w:r>
    </w:p>
    <w:p w14:paraId="5215CC2A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7B5AF5"/>
    <w:p w14:paraId="77F6DF05">
      <w:r>
        <w:drawing>
          <wp:inline distT="0" distB="0" distL="114300" distR="114300">
            <wp:extent cx="5874385" cy="4241800"/>
            <wp:effectExtent l="0" t="0" r="12065" b="6350"/>
            <wp:docPr id="7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EBE1">
      <w:r>
        <w:drawing>
          <wp:inline distT="0" distB="0" distL="114300" distR="114300">
            <wp:extent cx="5734050" cy="4352925"/>
            <wp:effectExtent l="0" t="0" r="0" b="9525"/>
            <wp:docPr id="8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0D29C8E"/>
    <w:p w14:paraId="7C0716B4">
      <w:r>
        <w:drawing>
          <wp:inline distT="0" distB="0" distL="114300" distR="114300">
            <wp:extent cx="5874385" cy="4253865"/>
            <wp:effectExtent l="0" t="0" r="12065" b="13335"/>
            <wp:docPr id="9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0822"/>
    <w:p w14:paraId="4814A7B2">
      <w:r>
        <w:drawing>
          <wp:inline distT="0" distB="0" distL="114300" distR="114300">
            <wp:extent cx="5761990" cy="4017645"/>
            <wp:effectExtent l="0" t="0" r="10160" b="1905"/>
            <wp:docPr id="10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D6"/>
    <w:rsid w:val="003665F3"/>
    <w:rsid w:val="00452CD6"/>
    <w:rsid w:val="005F2D3A"/>
    <w:rsid w:val="00C63D9B"/>
    <w:rsid w:val="0B133833"/>
    <w:rsid w:val="117B64F7"/>
    <w:rsid w:val="3C4E05A1"/>
    <w:rsid w:val="3E0858D0"/>
    <w:rsid w:val="55102934"/>
    <w:rsid w:val="5A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605</Words>
  <Characters>3452</Characters>
  <Lines>28</Lines>
  <Paragraphs>8</Paragraphs>
  <TotalTime>0</TotalTime>
  <ScaleCrop>false</ScaleCrop>
  <LinksUpToDate>false</LinksUpToDate>
  <CharactersWithSpaces>4049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2024-11-06T11:05:00Z</dcterms:created>
  <dc:creator>Olimp33</dc:creator>
  <cp:lastModifiedBy>Olimp33</cp:lastModifiedBy>
  <cp:lastPrinted>2024-11-06T11:05:00Z</cp:lastPrinted>
  <dcterms:modified xsi:type="dcterms:W3CDTF">2024-11-20T12:29:57Z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5C60FC44E83C438D94082AF4BF121B56_13</vt:lpwstr>
  </property>
</Properties>
</file>